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70" w:rsidRDefault="00B52270" w:rsidP="00F13501">
      <w:pPr>
        <w:spacing w:line="360" w:lineRule="auto"/>
        <w:ind w:right="223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6524F9" w:rsidRPr="00B52270" w:rsidRDefault="00B52270" w:rsidP="00B52270">
      <w:pPr>
        <w:pBdr>
          <w:bottom w:val="single" w:sz="12" w:space="1" w:color="auto"/>
        </w:pBdr>
        <w:ind w:right="2234"/>
        <w:jc w:val="both"/>
        <w:rPr>
          <w:rFonts w:ascii="Arial" w:hAnsi="Arial" w:cs="Arial"/>
        </w:rPr>
      </w:pPr>
      <w:r w:rsidRPr="00B52270">
        <w:rPr>
          <w:rFonts w:ascii="Arial" w:hAnsi="Arial" w:cs="Arial"/>
        </w:rPr>
        <w:tab/>
      </w:r>
      <w:r w:rsidRPr="00B52270">
        <w:rPr>
          <w:rFonts w:ascii="Arial" w:hAnsi="Arial" w:cs="Arial"/>
        </w:rPr>
        <w:tab/>
      </w:r>
      <w:r w:rsidRPr="00B52270">
        <w:rPr>
          <w:rFonts w:ascii="Arial" w:hAnsi="Arial" w:cs="Arial"/>
        </w:rPr>
        <w:tab/>
      </w:r>
      <w:r w:rsidRPr="00B52270">
        <w:rPr>
          <w:rFonts w:ascii="Arial" w:hAnsi="Arial" w:cs="Arial"/>
        </w:rPr>
        <w:tab/>
      </w:r>
      <w:r w:rsidRPr="00B52270">
        <w:rPr>
          <w:rFonts w:ascii="Arial" w:hAnsi="Arial" w:cs="Arial"/>
        </w:rPr>
        <w:tab/>
        <w:t xml:space="preserve">   </w:t>
      </w:r>
      <w:r w:rsidR="00BF1A6D" w:rsidRPr="00B52270">
        <w:rPr>
          <w:rFonts w:ascii="Arial" w:hAnsi="Arial" w:cs="Arial"/>
          <w:noProof/>
          <w:lang w:val="de-DE" w:eastAsia="de-DE"/>
        </w:rPr>
        <w:drawing>
          <wp:inline distT="0" distB="0" distL="0" distR="0">
            <wp:extent cx="1943100" cy="476250"/>
            <wp:effectExtent l="0" t="0" r="0" b="0"/>
            <wp:docPr id="1" name="Image 1" descr="e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inline>
        </w:drawing>
      </w:r>
    </w:p>
    <w:p w:rsidR="00CB3EE4" w:rsidRPr="0034556B" w:rsidRDefault="001E60B4" w:rsidP="00CB3EE4">
      <w:pPr>
        <w:ind w:right="2232"/>
        <w:jc w:val="both"/>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p>
    <w:p w:rsidR="00B16CED" w:rsidRPr="004F2C40" w:rsidRDefault="009C65B5" w:rsidP="00B16CED">
      <w:pPr>
        <w:pStyle w:val="berschrift1"/>
        <w:ind w:right="2234"/>
        <w:rPr>
          <w:sz w:val="32"/>
          <w:szCs w:val="32"/>
        </w:rPr>
      </w:pPr>
      <w:r>
        <w:rPr>
          <w:sz w:val="32"/>
          <w:szCs w:val="32"/>
        </w:rPr>
        <w:t>Communiqué de presse</w:t>
      </w:r>
    </w:p>
    <w:p w:rsidR="00B16CED" w:rsidRDefault="00B16CED" w:rsidP="00B16CED">
      <w:pPr>
        <w:pStyle w:val="berschrift1"/>
        <w:ind w:right="2234"/>
      </w:pPr>
    </w:p>
    <w:p w:rsidR="00370209" w:rsidRDefault="009C65B5" w:rsidP="00370CE5">
      <w:pPr>
        <w:pStyle w:val="berschrift1"/>
        <w:ind w:right="2234"/>
      </w:pPr>
      <w:r>
        <w:t xml:space="preserve"> </w:t>
      </w:r>
    </w:p>
    <w:p w:rsidR="00370209" w:rsidRPr="00370209" w:rsidRDefault="00AD4A83" w:rsidP="008F6C4E">
      <w:pPr>
        <w:pStyle w:val="berschrift1"/>
        <w:ind w:right="2234"/>
        <w:rPr>
          <w:b w:val="0"/>
          <w:bCs w:val="0"/>
          <w:sz w:val="24"/>
        </w:rPr>
      </w:pPr>
      <w:r>
        <w:tab/>
      </w:r>
      <w:r>
        <w:tab/>
      </w:r>
      <w:r>
        <w:tab/>
      </w:r>
      <w:r>
        <w:tab/>
        <w:t xml:space="preserve">         </w:t>
      </w:r>
      <w:proofErr w:type="spellStart"/>
      <w:r>
        <w:rPr>
          <w:b w:val="0"/>
          <w:bCs w:val="0"/>
          <w:sz w:val="24"/>
        </w:rPr>
        <w:t>Sprendlingen</w:t>
      </w:r>
      <w:proofErr w:type="spellEnd"/>
      <w:r>
        <w:rPr>
          <w:b w:val="0"/>
          <w:bCs w:val="0"/>
          <w:sz w:val="24"/>
        </w:rPr>
        <w:t>, juin 2019</w:t>
      </w:r>
    </w:p>
    <w:p w:rsidR="00F906CB" w:rsidRDefault="00F906CB" w:rsidP="00207857">
      <w:pPr>
        <w:spacing w:line="360" w:lineRule="auto"/>
        <w:ind w:right="2234"/>
        <w:jc w:val="both"/>
        <w:rPr>
          <w:rFonts w:ascii="Arial" w:hAnsi="Arial" w:cs="Arial"/>
        </w:rPr>
      </w:pPr>
    </w:p>
    <w:p w:rsidR="002A704D" w:rsidRPr="002A704D" w:rsidRDefault="008B7C57" w:rsidP="002A704D">
      <w:pPr>
        <w:spacing w:line="360" w:lineRule="auto"/>
        <w:ind w:right="2234"/>
        <w:jc w:val="both"/>
        <w:rPr>
          <w:rFonts w:ascii="Arial" w:hAnsi="Arial" w:cs="Arial"/>
          <w:b/>
          <w:sz w:val="28"/>
          <w:szCs w:val="28"/>
        </w:rPr>
      </w:pPr>
      <w:r>
        <w:rPr>
          <w:rFonts w:ascii="Arial" w:hAnsi="Arial" w:cs="Arial"/>
          <w:b/>
          <w:sz w:val="28"/>
          <w:szCs w:val="28"/>
        </w:rPr>
        <w:t>Profila RS 720 QF : confort optimal quelles que soient les conditions de voyage</w:t>
      </w:r>
    </w:p>
    <w:p w:rsidR="002A704D" w:rsidRPr="002A704D" w:rsidRDefault="002A704D" w:rsidP="002A704D">
      <w:pPr>
        <w:spacing w:line="360" w:lineRule="auto"/>
        <w:ind w:right="2234"/>
        <w:jc w:val="both"/>
        <w:rPr>
          <w:rFonts w:ascii="Arial" w:hAnsi="Arial" w:cs="Arial"/>
        </w:rPr>
      </w:pPr>
    </w:p>
    <w:p w:rsidR="00483D93" w:rsidRPr="002D721C" w:rsidRDefault="00690F84" w:rsidP="002A704D">
      <w:pPr>
        <w:spacing w:line="360" w:lineRule="auto"/>
        <w:ind w:right="2234"/>
        <w:jc w:val="both"/>
        <w:rPr>
          <w:rFonts w:ascii="Arial" w:hAnsi="Arial" w:cs="Arial"/>
          <w:b/>
        </w:rPr>
      </w:pPr>
      <w:r>
        <w:rPr>
          <w:rFonts w:ascii="Arial" w:hAnsi="Arial" w:cs="Arial"/>
          <w:b/>
        </w:rPr>
        <w:t>Lits, sièges et cuisine avec possibilité variable d</w:t>
      </w:r>
      <w:r w:rsidR="00767EF2">
        <w:rPr>
          <w:rFonts w:ascii="Arial" w:hAnsi="Arial" w:cs="Arial"/>
          <w:b/>
        </w:rPr>
        <w:t>’</w:t>
      </w:r>
      <w:r>
        <w:rPr>
          <w:rFonts w:ascii="Arial" w:hAnsi="Arial" w:cs="Arial"/>
          <w:b/>
        </w:rPr>
        <w:t>utilisation ● cuisine aux courbes élégamment galbées, avec plan de travail extensible ● canapés en face à face avec ceintures de sécurité trois points intégrées ● nouvel équipement confort ● habitacle chic ● 10 ans de garantie d</w:t>
      </w:r>
      <w:r w:rsidR="00767EF2">
        <w:rPr>
          <w:rFonts w:ascii="Arial" w:hAnsi="Arial" w:cs="Arial"/>
          <w:b/>
        </w:rPr>
        <w:t>’</w:t>
      </w:r>
      <w:r>
        <w:rPr>
          <w:rFonts w:ascii="Arial" w:hAnsi="Arial" w:cs="Arial"/>
          <w:b/>
        </w:rPr>
        <w:t>étanchéité ●</w:t>
      </w:r>
    </w:p>
    <w:p w:rsidR="002D0D14" w:rsidRDefault="002D0D14" w:rsidP="002A704D">
      <w:pPr>
        <w:spacing w:line="360" w:lineRule="auto"/>
        <w:ind w:right="2234"/>
        <w:jc w:val="both"/>
        <w:rPr>
          <w:rFonts w:ascii="Arial" w:hAnsi="Arial" w:cs="Arial"/>
        </w:rPr>
      </w:pPr>
    </w:p>
    <w:p w:rsidR="00E9496E" w:rsidRDefault="002D0D14" w:rsidP="002A704D">
      <w:pPr>
        <w:spacing w:line="360" w:lineRule="auto"/>
        <w:ind w:right="2234"/>
        <w:jc w:val="both"/>
        <w:rPr>
          <w:rFonts w:ascii="Arial" w:hAnsi="Arial" w:cs="Arial"/>
        </w:rPr>
      </w:pPr>
      <w:r>
        <w:rPr>
          <w:rFonts w:ascii="Arial" w:hAnsi="Arial" w:cs="Arial"/>
        </w:rPr>
        <w:t>Le nouvel Integra Line 720 QF offre aux voyageurs une magnifique sensation d</w:t>
      </w:r>
      <w:r w:rsidR="00767EF2">
        <w:rPr>
          <w:rFonts w:ascii="Arial" w:hAnsi="Arial" w:cs="Arial"/>
        </w:rPr>
        <w:t>’</w:t>
      </w:r>
      <w:r>
        <w:rPr>
          <w:rFonts w:ascii="Arial" w:hAnsi="Arial" w:cs="Arial"/>
        </w:rPr>
        <w:t>espace et un large éventail d</w:t>
      </w:r>
      <w:r w:rsidR="00767EF2">
        <w:rPr>
          <w:rFonts w:ascii="Arial" w:hAnsi="Arial" w:cs="Arial"/>
        </w:rPr>
        <w:t>’</w:t>
      </w:r>
      <w:r>
        <w:rPr>
          <w:rFonts w:ascii="Arial" w:hAnsi="Arial" w:cs="Arial"/>
        </w:rPr>
        <w:t>utilisations possibles. Il doit notamment ces qualités à une grande cuisine aux formes galbées et sa grande liberté de mouvement ainsi qu</w:t>
      </w:r>
      <w:r w:rsidR="00767EF2">
        <w:rPr>
          <w:rFonts w:ascii="Arial" w:hAnsi="Arial" w:cs="Arial"/>
        </w:rPr>
        <w:t>’</w:t>
      </w:r>
      <w:r>
        <w:rPr>
          <w:rFonts w:ascii="Arial" w:hAnsi="Arial" w:cs="Arial"/>
        </w:rPr>
        <w:t>à un salon doté de deux canapés disposés en face à face sur toute la longueur. La sensation d</w:t>
      </w:r>
      <w:r w:rsidR="00767EF2">
        <w:rPr>
          <w:rFonts w:ascii="Arial" w:hAnsi="Arial" w:cs="Arial"/>
        </w:rPr>
        <w:t>’</w:t>
      </w:r>
      <w:r>
        <w:rPr>
          <w:rFonts w:ascii="Arial" w:hAnsi="Arial" w:cs="Arial"/>
        </w:rPr>
        <w:t>espace ouvert est impressionnante dès l</w:t>
      </w:r>
      <w:r w:rsidR="00767EF2">
        <w:rPr>
          <w:rFonts w:ascii="Arial" w:hAnsi="Arial" w:cs="Arial"/>
        </w:rPr>
        <w:t>’</w:t>
      </w:r>
      <w:r>
        <w:rPr>
          <w:rFonts w:ascii="Arial" w:hAnsi="Arial" w:cs="Arial"/>
        </w:rPr>
        <w:t>entrée et se confirme également au quotidien grâce au design ergonomique de la façade de la cuisine. En outre, cette dernière a été conçue pour une utilisation polyvalente : si besoin, le robinet et la robinetterie disparaissent sous un plateau de protection qui, déplié, peut aussi servir de plan de travail supplémentaire. En même temps, la cuisine surprend avec sa largeur totale de 120 cm. Des matériaux haut de gamme, que l</w:t>
      </w:r>
      <w:r w:rsidR="00767EF2">
        <w:rPr>
          <w:rFonts w:ascii="Arial" w:hAnsi="Arial" w:cs="Arial"/>
        </w:rPr>
        <w:t>’</w:t>
      </w:r>
      <w:r>
        <w:rPr>
          <w:rFonts w:ascii="Arial" w:hAnsi="Arial" w:cs="Arial"/>
        </w:rPr>
        <w:t>on trouve par exemple au niveau du plan de travail minéral, du magnifique éclairage d</w:t>
      </w:r>
      <w:r w:rsidR="00767EF2">
        <w:rPr>
          <w:rFonts w:ascii="Arial" w:hAnsi="Arial" w:cs="Arial"/>
        </w:rPr>
        <w:t>’</w:t>
      </w:r>
      <w:r>
        <w:rPr>
          <w:rFonts w:ascii="Arial" w:hAnsi="Arial" w:cs="Arial"/>
        </w:rPr>
        <w:t>ambiance et de la finition soignée des assises, démontrent l</w:t>
      </w:r>
      <w:r w:rsidR="00767EF2">
        <w:rPr>
          <w:rFonts w:ascii="Arial" w:hAnsi="Arial" w:cs="Arial"/>
        </w:rPr>
        <w:t>’</w:t>
      </w:r>
      <w:r>
        <w:rPr>
          <w:rFonts w:ascii="Arial" w:hAnsi="Arial" w:cs="Arial"/>
        </w:rPr>
        <w:t>ambition d</w:t>
      </w:r>
      <w:r w:rsidR="00767EF2">
        <w:rPr>
          <w:rFonts w:ascii="Arial" w:hAnsi="Arial" w:cs="Arial"/>
        </w:rPr>
        <w:t>’</w:t>
      </w:r>
      <w:proofErr w:type="spellStart"/>
      <w:r>
        <w:rPr>
          <w:rFonts w:ascii="Arial" w:hAnsi="Arial" w:cs="Arial"/>
        </w:rPr>
        <w:t>Eura</w:t>
      </w:r>
      <w:proofErr w:type="spellEnd"/>
      <w:r>
        <w:rPr>
          <w:rFonts w:ascii="Arial" w:hAnsi="Arial" w:cs="Arial"/>
        </w:rPr>
        <w:t xml:space="preserve"> Mobil en matière de qualité haut de gamme.</w:t>
      </w:r>
    </w:p>
    <w:p w:rsidR="00E01E89" w:rsidRDefault="00690F84" w:rsidP="002A704D">
      <w:pPr>
        <w:spacing w:line="360" w:lineRule="auto"/>
        <w:ind w:right="2234"/>
        <w:jc w:val="both"/>
        <w:rPr>
          <w:rFonts w:ascii="Arial" w:hAnsi="Arial" w:cs="Arial"/>
        </w:rPr>
      </w:pPr>
      <w:r>
        <w:rPr>
          <w:rFonts w:ascii="Arial" w:hAnsi="Arial" w:cs="Arial"/>
        </w:rPr>
        <w:lastRenderedPageBreak/>
        <w:t>L</w:t>
      </w:r>
      <w:r w:rsidR="00767EF2">
        <w:rPr>
          <w:rFonts w:ascii="Arial" w:hAnsi="Arial" w:cs="Arial"/>
        </w:rPr>
        <w:t>’</w:t>
      </w:r>
      <w:r>
        <w:rPr>
          <w:rFonts w:ascii="Arial" w:hAnsi="Arial" w:cs="Arial"/>
        </w:rPr>
        <w:t>espace de vie est également flexible en termes d</w:t>
      </w:r>
      <w:r w:rsidR="00767EF2">
        <w:rPr>
          <w:rFonts w:ascii="Arial" w:hAnsi="Arial" w:cs="Arial"/>
        </w:rPr>
        <w:t>’</w:t>
      </w:r>
      <w:r>
        <w:rPr>
          <w:rFonts w:ascii="Arial" w:hAnsi="Arial" w:cs="Arial"/>
        </w:rPr>
        <w:t>utilisation : les canapés installés l</w:t>
      </w:r>
      <w:r w:rsidR="00767EF2">
        <w:rPr>
          <w:rFonts w:ascii="Arial" w:hAnsi="Arial" w:cs="Arial"/>
        </w:rPr>
        <w:t>’</w:t>
      </w:r>
      <w:r>
        <w:rPr>
          <w:rFonts w:ascii="Arial" w:hAnsi="Arial" w:cs="Arial"/>
        </w:rPr>
        <w:t>un en face de l</w:t>
      </w:r>
      <w:r w:rsidR="00767EF2">
        <w:rPr>
          <w:rFonts w:ascii="Arial" w:hAnsi="Arial" w:cs="Arial"/>
        </w:rPr>
        <w:t>’</w:t>
      </w:r>
      <w:r>
        <w:rPr>
          <w:rFonts w:ascii="Arial" w:hAnsi="Arial" w:cs="Arial"/>
        </w:rPr>
        <w:t>autre renferment des cadres de support de ceintures trois points, qui peuvent être dépliés pour deux passagers dans le sens de la marche. D</w:t>
      </w:r>
      <w:r w:rsidR="00767EF2">
        <w:rPr>
          <w:rFonts w:ascii="Arial" w:hAnsi="Arial" w:cs="Arial"/>
        </w:rPr>
        <w:t>’</w:t>
      </w:r>
      <w:r>
        <w:rPr>
          <w:rFonts w:ascii="Arial" w:hAnsi="Arial" w:cs="Arial"/>
        </w:rPr>
        <w:t>autre part, un espace de vi</w:t>
      </w:r>
      <w:r w:rsidR="00222938">
        <w:rPr>
          <w:rFonts w:ascii="Arial" w:hAnsi="Arial" w:cs="Arial"/>
        </w:rPr>
        <w:t>e tout aussi généreux que multi</w:t>
      </w:r>
      <w:r>
        <w:rPr>
          <w:rFonts w:ascii="Arial" w:hAnsi="Arial" w:cs="Arial"/>
        </w:rPr>
        <w:t xml:space="preserve">usage attend les voyageurs sur la place de parking grâce à un plateau de table rabattable. </w:t>
      </w:r>
    </w:p>
    <w:p w:rsidR="002D0D14" w:rsidRDefault="00E01E89" w:rsidP="002A704D">
      <w:pPr>
        <w:spacing w:line="360" w:lineRule="auto"/>
        <w:ind w:right="2234"/>
        <w:jc w:val="both"/>
        <w:rPr>
          <w:rFonts w:ascii="Arial" w:hAnsi="Arial" w:cs="Arial"/>
        </w:rPr>
      </w:pPr>
      <w:r>
        <w:rPr>
          <w:rFonts w:ascii="Arial" w:hAnsi="Arial" w:cs="Arial"/>
        </w:rPr>
        <w:t xml:space="preserve">La cuisine est attenante à une salle de bain, avec porte coulissante et douche effet pluie séparée et bien éclairée, donnant sur un lit central de 150 cm de large. Un système hydraulique permet de faire varier la hauteur de la soute sous le lit, qui peut atteindre 115 cm de haut. Les voyageurs peuvent ainsi choisir entre une entrée de lit basse </w:t>
      </w:r>
      <w:r w:rsidR="00222938">
        <w:rPr>
          <w:rFonts w:ascii="Arial" w:hAnsi="Arial" w:cs="Arial"/>
        </w:rPr>
        <w:t>ultraconfortable</w:t>
      </w:r>
      <w:r>
        <w:rPr>
          <w:rFonts w:ascii="Arial" w:hAnsi="Arial" w:cs="Arial"/>
        </w:rPr>
        <w:t xml:space="preserve"> ou un espace de rangement maximum sous le lit. En combinaison avec le lit pavillon encastré à fleur de plafond, le Profila RS offre un éventail tout à fait divers d</w:t>
      </w:r>
      <w:r w:rsidR="00767EF2">
        <w:rPr>
          <w:rFonts w:ascii="Arial" w:hAnsi="Arial" w:cs="Arial"/>
        </w:rPr>
        <w:t>’</w:t>
      </w:r>
      <w:r>
        <w:rPr>
          <w:rFonts w:ascii="Arial" w:hAnsi="Arial" w:cs="Arial"/>
        </w:rPr>
        <w:t xml:space="preserve">options de couchage pour 2 à 4 personnes. </w:t>
      </w:r>
    </w:p>
    <w:p w:rsidR="00E9496E" w:rsidRDefault="0034003A" w:rsidP="00E9496E">
      <w:pPr>
        <w:spacing w:line="360" w:lineRule="auto"/>
        <w:ind w:right="2234"/>
        <w:jc w:val="both"/>
        <w:rPr>
          <w:rFonts w:ascii="Arial" w:hAnsi="Arial" w:cs="Arial"/>
        </w:rPr>
      </w:pPr>
      <w:r>
        <w:rPr>
          <w:rFonts w:ascii="Arial" w:hAnsi="Arial" w:cs="Arial"/>
        </w:rPr>
        <w:t>L</w:t>
      </w:r>
      <w:r w:rsidR="00767EF2">
        <w:rPr>
          <w:rFonts w:ascii="Arial" w:hAnsi="Arial" w:cs="Arial"/>
        </w:rPr>
        <w:t>’</w:t>
      </w:r>
      <w:r>
        <w:rPr>
          <w:rFonts w:ascii="Arial" w:hAnsi="Arial" w:cs="Arial"/>
        </w:rPr>
        <w:t>équipement de série comprend par ailleurs des éléments particuliers de confort, tels une vanne de vidange à commande électrique pour le réservoir d</w:t>
      </w:r>
      <w:r w:rsidR="00767EF2">
        <w:rPr>
          <w:rFonts w:ascii="Arial" w:hAnsi="Arial" w:cs="Arial"/>
        </w:rPr>
        <w:t>’</w:t>
      </w:r>
      <w:r>
        <w:rPr>
          <w:rFonts w:ascii="Arial" w:hAnsi="Arial" w:cs="Arial"/>
        </w:rPr>
        <w:t>eaux usées et un système de chauffage à eau chaude. De plus, le réservoir des eaux usées se trouve dans une cuve de plancher isolée et chauffée, ce qui optimise les propriétés de résistance aux conditions hivernales. De nouvelles fenêtres à paroi extérieure affleurante dotées d</w:t>
      </w:r>
      <w:r w:rsidR="00767EF2">
        <w:rPr>
          <w:rFonts w:ascii="Arial" w:hAnsi="Arial" w:cs="Arial"/>
        </w:rPr>
        <w:t>’</w:t>
      </w:r>
      <w:r>
        <w:rPr>
          <w:rFonts w:ascii="Arial" w:hAnsi="Arial" w:cs="Arial"/>
        </w:rPr>
        <w:t>une isolation viennent apporter encore plus de valeur ajoutée aux modèles Profila RS.</w:t>
      </w:r>
    </w:p>
    <w:p w:rsidR="001C0AB8" w:rsidRDefault="001C0AB8" w:rsidP="00E9496E">
      <w:pPr>
        <w:spacing w:line="360" w:lineRule="auto"/>
        <w:ind w:right="2234"/>
        <w:jc w:val="both"/>
        <w:rPr>
          <w:rFonts w:ascii="Arial" w:hAnsi="Arial" w:cs="Arial"/>
        </w:rPr>
      </w:pPr>
      <w:r>
        <w:rPr>
          <w:rFonts w:ascii="Arial" w:hAnsi="Arial" w:cs="Arial"/>
        </w:rPr>
        <w:t>Dans l</w:t>
      </w:r>
      <w:r w:rsidR="00767EF2">
        <w:rPr>
          <w:rFonts w:ascii="Arial" w:hAnsi="Arial" w:cs="Arial"/>
        </w:rPr>
        <w:t>’</w:t>
      </w:r>
      <w:r>
        <w:rPr>
          <w:rFonts w:ascii="Arial" w:hAnsi="Arial" w:cs="Arial"/>
        </w:rPr>
        <w:t>espace intérieur, on remarque tout particulièrement l</w:t>
      </w:r>
      <w:r w:rsidR="00767EF2">
        <w:rPr>
          <w:rFonts w:ascii="Arial" w:hAnsi="Arial" w:cs="Arial"/>
        </w:rPr>
        <w:t>’</w:t>
      </w:r>
      <w:r>
        <w:rPr>
          <w:rFonts w:ascii="Arial" w:hAnsi="Arial" w:cs="Arial"/>
        </w:rPr>
        <w:t>élégance des composants de luxe : des incrustations à l</w:t>
      </w:r>
      <w:r w:rsidR="00767EF2">
        <w:rPr>
          <w:rFonts w:ascii="Arial" w:hAnsi="Arial" w:cs="Arial"/>
        </w:rPr>
        <w:t>’</w:t>
      </w:r>
      <w:r>
        <w:rPr>
          <w:rFonts w:ascii="Arial" w:hAnsi="Arial" w:cs="Arial"/>
        </w:rPr>
        <w:t xml:space="preserve">aspect chromé rehaussent en outre les portes des rangements suspendus proposés, au choix, dans un design élégant et brillant de bois précieux ou dans un style chalet naturel, les assises rembourrées des banquettes et le siège à la finition haut de gamme du conducteur, associés aux revêtements </w:t>
      </w:r>
      <w:r>
        <w:rPr>
          <w:rFonts w:ascii="Arial" w:hAnsi="Arial" w:cs="Arial"/>
        </w:rPr>
        <w:lastRenderedPageBreak/>
        <w:t>muraux en textile, confèrent à l</w:t>
      </w:r>
      <w:r w:rsidR="00767EF2">
        <w:rPr>
          <w:rFonts w:ascii="Arial" w:hAnsi="Arial" w:cs="Arial"/>
        </w:rPr>
        <w:t>’</w:t>
      </w:r>
      <w:r>
        <w:rPr>
          <w:rFonts w:ascii="Arial" w:hAnsi="Arial" w:cs="Arial"/>
        </w:rPr>
        <w:t xml:space="preserve">espace une impression de luxe et raffinée. </w:t>
      </w:r>
    </w:p>
    <w:p w:rsidR="00483D93" w:rsidRDefault="002066CC" w:rsidP="002A704D">
      <w:pPr>
        <w:spacing w:line="360" w:lineRule="auto"/>
        <w:ind w:right="2234"/>
        <w:jc w:val="both"/>
        <w:rPr>
          <w:rFonts w:ascii="Arial" w:hAnsi="Arial" w:cs="Arial"/>
        </w:rPr>
      </w:pPr>
      <w:proofErr w:type="spellStart"/>
      <w:r>
        <w:rPr>
          <w:rFonts w:ascii="Arial" w:hAnsi="Arial" w:cs="Arial"/>
        </w:rPr>
        <w:t>Eura</w:t>
      </w:r>
      <w:proofErr w:type="spellEnd"/>
      <w:r>
        <w:rPr>
          <w:rFonts w:ascii="Arial" w:hAnsi="Arial" w:cs="Arial"/>
        </w:rPr>
        <w:t xml:space="preserve"> Mobil démontre également son image haut de gamme en matière de fiabilité et de durabilité, comme en témoignent la garantie d</w:t>
      </w:r>
      <w:r w:rsidR="00767EF2">
        <w:rPr>
          <w:rFonts w:ascii="Arial" w:hAnsi="Arial" w:cs="Arial"/>
        </w:rPr>
        <w:t>’</w:t>
      </w:r>
      <w:r>
        <w:rPr>
          <w:rFonts w:ascii="Arial" w:hAnsi="Arial" w:cs="Arial"/>
        </w:rPr>
        <w:t>étanchéité de dix ans et la garantie de trois ans pour le mobilier. Tous ces atouts reposent sur une construction moderne en matériau composite à base de fibres de verre collé avec des parois dénuées de bois et une construction de meubles robustes dotés de renforts en profilés aluminium. Le double plancher chauffé typique de l</w:t>
      </w:r>
      <w:r w:rsidR="00767EF2">
        <w:rPr>
          <w:rFonts w:ascii="Arial" w:hAnsi="Arial" w:cs="Arial"/>
        </w:rPr>
        <w:t>’</w:t>
      </w:r>
      <w:r>
        <w:rPr>
          <w:rFonts w:ascii="Arial" w:hAnsi="Arial" w:cs="Arial"/>
        </w:rPr>
        <w:t xml:space="preserve">enseigne est un atout formidable pour le camping en hiver. </w:t>
      </w:r>
    </w:p>
    <w:p w:rsidR="00483D93" w:rsidRDefault="00483D93" w:rsidP="002A704D">
      <w:pPr>
        <w:spacing w:line="360" w:lineRule="auto"/>
        <w:ind w:right="2234"/>
        <w:jc w:val="both"/>
        <w:rPr>
          <w:rFonts w:ascii="Arial" w:hAnsi="Arial" w:cs="Arial"/>
        </w:rPr>
      </w:pPr>
    </w:p>
    <w:p w:rsidR="00483D93" w:rsidRDefault="00483D93" w:rsidP="002A704D">
      <w:pPr>
        <w:spacing w:line="360" w:lineRule="auto"/>
        <w:ind w:right="2234"/>
        <w:jc w:val="both"/>
        <w:rPr>
          <w:rFonts w:ascii="Arial" w:hAnsi="Arial" w:cs="Arial"/>
        </w:rPr>
      </w:pPr>
    </w:p>
    <w:p w:rsidR="00F906CB" w:rsidRDefault="00F906CB" w:rsidP="00207857">
      <w:pPr>
        <w:spacing w:line="360" w:lineRule="auto"/>
        <w:ind w:right="2234"/>
        <w:jc w:val="both"/>
        <w:rPr>
          <w:rFonts w:ascii="Arial" w:hAnsi="Arial" w:cs="Arial"/>
        </w:rPr>
      </w:pPr>
    </w:p>
    <w:p w:rsidR="006E254C" w:rsidRDefault="006E254C" w:rsidP="006E254C">
      <w:pPr>
        <w:spacing w:line="360" w:lineRule="auto"/>
        <w:ind w:right="2234"/>
        <w:jc w:val="both"/>
        <w:rPr>
          <w:rFonts w:ascii="Arial" w:hAnsi="Arial" w:cs="Arial"/>
          <w:lang w:val="de-DE"/>
        </w:rPr>
      </w:pPr>
      <w:r>
        <w:rPr>
          <w:rFonts w:ascii="Arial" w:hAnsi="Arial" w:cs="Arial"/>
          <w:sz w:val="20"/>
          <w:szCs w:val="20"/>
          <w:lang w:val="de-DE"/>
        </w:rPr>
        <w:t xml:space="preserve">EURA MOBIL GmbH, Anette Schröter, Marketing, Kreuznacher </w:t>
      </w:r>
      <w:proofErr w:type="spellStart"/>
      <w:r>
        <w:rPr>
          <w:rFonts w:ascii="Arial" w:hAnsi="Arial" w:cs="Arial"/>
          <w:sz w:val="20"/>
          <w:szCs w:val="20"/>
          <w:lang w:val="de-DE"/>
        </w:rPr>
        <w:t>Strasse</w:t>
      </w:r>
      <w:proofErr w:type="spellEnd"/>
      <w:r>
        <w:rPr>
          <w:rFonts w:ascii="Arial" w:hAnsi="Arial" w:cs="Arial"/>
          <w:sz w:val="20"/>
          <w:szCs w:val="20"/>
          <w:lang w:val="de-DE"/>
        </w:rPr>
        <w:t xml:space="preserve"> 78,</w:t>
      </w:r>
    </w:p>
    <w:p w:rsidR="006E254C" w:rsidRPr="006E254C" w:rsidRDefault="006E254C" w:rsidP="006E254C">
      <w:pPr>
        <w:ind w:right="2232"/>
        <w:jc w:val="both"/>
        <w:rPr>
          <w:rFonts w:ascii="Arial" w:hAnsi="Arial" w:cs="Arial"/>
          <w:sz w:val="20"/>
          <w:szCs w:val="20"/>
          <w:lang w:val="de-DE"/>
        </w:rPr>
      </w:pPr>
      <w:r>
        <w:rPr>
          <w:rFonts w:ascii="Arial" w:hAnsi="Arial" w:cs="Arial"/>
          <w:sz w:val="20"/>
          <w:szCs w:val="20"/>
          <w:lang w:val="de-DE"/>
        </w:rPr>
        <w:t xml:space="preserve">D-55576 Sprendlingen, </w:t>
      </w:r>
      <w:proofErr w:type="spellStart"/>
      <w:r>
        <w:rPr>
          <w:rFonts w:ascii="Arial" w:hAnsi="Arial" w:cs="Arial"/>
          <w:sz w:val="20"/>
          <w:szCs w:val="20"/>
          <w:lang w:val="de-DE"/>
        </w:rPr>
        <w:t>Tél</w:t>
      </w:r>
      <w:proofErr w:type="spellEnd"/>
      <w:r>
        <w:rPr>
          <w:rFonts w:ascii="Arial" w:hAnsi="Arial" w:cs="Arial"/>
          <w:sz w:val="20"/>
          <w:szCs w:val="20"/>
          <w:lang w:val="de-DE"/>
        </w:rPr>
        <w:t xml:space="preserve">. </w:t>
      </w:r>
      <w:r w:rsidRPr="006E254C">
        <w:rPr>
          <w:rFonts w:ascii="Arial" w:hAnsi="Arial" w:cs="Arial"/>
          <w:sz w:val="20"/>
          <w:szCs w:val="20"/>
          <w:lang w:val="de-DE"/>
        </w:rPr>
        <w:t xml:space="preserve">+49 (0) 6701 203 372, Fax +49 (0) 6701 203 379, </w:t>
      </w:r>
      <w:hyperlink r:id="rId9" w:history="1">
        <w:r w:rsidRPr="006E254C">
          <w:rPr>
            <w:rStyle w:val="Hyperlink"/>
            <w:rFonts w:ascii="Arial" w:hAnsi="Arial" w:cs="Arial"/>
            <w:sz w:val="20"/>
            <w:szCs w:val="20"/>
            <w:lang w:val="de-DE"/>
          </w:rPr>
          <w:t>anette.schroeter@euramobil.de</w:t>
        </w:r>
      </w:hyperlink>
      <w:r w:rsidRPr="006E254C">
        <w:rPr>
          <w:rFonts w:ascii="Arial" w:hAnsi="Arial" w:cs="Arial"/>
          <w:sz w:val="20"/>
          <w:szCs w:val="20"/>
          <w:lang w:val="de-DE"/>
        </w:rPr>
        <w:t>, www.euramobil.de</w:t>
      </w:r>
      <w:bookmarkStart w:id="0" w:name="_GoBack"/>
      <w:bookmarkEnd w:id="0"/>
    </w:p>
    <w:sectPr w:rsidR="006E254C" w:rsidRPr="006E254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72" w:rsidRDefault="005D4672">
      <w:r>
        <w:separator/>
      </w:r>
    </w:p>
  </w:endnote>
  <w:endnote w:type="continuationSeparator" w:id="0">
    <w:p w:rsidR="005D4672" w:rsidRDefault="005D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06" w:rsidRDefault="007F3B06">
    <w:pPr>
      <w:pStyle w:val="Fuzeile"/>
    </w:pPr>
    <w:r>
      <w:tab/>
    </w:r>
    <w:r>
      <w:fldChar w:fldCharType="begin"/>
    </w:r>
    <w:r>
      <w:rPr>
        <w:rStyle w:val="Seitenzahl"/>
      </w:rPr>
      <w:instrText xml:space="preserve"> PAGE </w:instrText>
    </w:r>
    <w:r>
      <w:rPr>
        <w:rStyle w:val="Seitenzahl"/>
      </w:rPr>
      <w:fldChar w:fldCharType="separate"/>
    </w:r>
    <w:r w:rsidR="006E254C">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72" w:rsidRDefault="005D4672">
      <w:r>
        <w:separator/>
      </w:r>
    </w:p>
  </w:footnote>
  <w:footnote w:type="continuationSeparator" w:id="0">
    <w:p w:rsidR="005D4672" w:rsidRDefault="005D4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82CBF"/>
    <w:multiLevelType w:val="hybridMultilevel"/>
    <w:tmpl w:val="B6323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2B"/>
    <w:rsid w:val="00023BA8"/>
    <w:rsid w:val="00034BD5"/>
    <w:rsid w:val="00050691"/>
    <w:rsid w:val="00082AA8"/>
    <w:rsid w:val="000A7B79"/>
    <w:rsid w:val="000B1982"/>
    <w:rsid w:val="000B406F"/>
    <w:rsid w:val="000B7308"/>
    <w:rsid w:val="000D341A"/>
    <w:rsid w:val="000E16C3"/>
    <w:rsid w:val="000E2AF9"/>
    <w:rsid w:val="000E47CF"/>
    <w:rsid w:val="001019B8"/>
    <w:rsid w:val="00103AAA"/>
    <w:rsid w:val="00126A8A"/>
    <w:rsid w:val="001412D5"/>
    <w:rsid w:val="0014787F"/>
    <w:rsid w:val="0015402B"/>
    <w:rsid w:val="00164178"/>
    <w:rsid w:val="00164471"/>
    <w:rsid w:val="00180728"/>
    <w:rsid w:val="00195483"/>
    <w:rsid w:val="001A449A"/>
    <w:rsid w:val="001C0AB8"/>
    <w:rsid w:val="001C2936"/>
    <w:rsid w:val="001D04FC"/>
    <w:rsid w:val="001E60B4"/>
    <w:rsid w:val="001E61A5"/>
    <w:rsid w:val="001E66BA"/>
    <w:rsid w:val="002066CC"/>
    <w:rsid w:val="00207857"/>
    <w:rsid w:val="00215756"/>
    <w:rsid w:val="002216D1"/>
    <w:rsid w:val="00222938"/>
    <w:rsid w:val="00227A0D"/>
    <w:rsid w:val="00230D8E"/>
    <w:rsid w:val="00235128"/>
    <w:rsid w:val="00240508"/>
    <w:rsid w:val="00240998"/>
    <w:rsid w:val="00245E20"/>
    <w:rsid w:val="0025623F"/>
    <w:rsid w:val="00267DE1"/>
    <w:rsid w:val="00275386"/>
    <w:rsid w:val="00282C38"/>
    <w:rsid w:val="002A1E7D"/>
    <w:rsid w:val="002A704D"/>
    <w:rsid w:val="002B3137"/>
    <w:rsid w:val="002B7C67"/>
    <w:rsid w:val="002C1C1C"/>
    <w:rsid w:val="002C3B15"/>
    <w:rsid w:val="002D0D14"/>
    <w:rsid w:val="002D721C"/>
    <w:rsid w:val="002E49B9"/>
    <w:rsid w:val="002E655D"/>
    <w:rsid w:val="002F3C8F"/>
    <w:rsid w:val="002F493A"/>
    <w:rsid w:val="002F5D76"/>
    <w:rsid w:val="002F6E43"/>
    <w:rsid w:val="002F7E9D"/>
    <w:rsid w:val="00302346"/>
    <w:rsid w:val="0031145C"/>
    <w:rsid w:val="00314BF6"/>
    <w:rsid w:val="00316565"/>
    <w:rsid w:val="003165DD"/>
    <w:rsid w:val="00320E9C"/>
    <w:rsid w:val="00321ED3"/>
    <w:rsid w:val="0034003A"/>
    <w:rsid w:val="0034177C"/>
    <w:rsid w:val="00350520"/>
    <w:rsid w:val="00355870"/>
    <w:rsid w:val="00355CC0"/>
    <w:rsid w:val="00370209"/>
    <w:rsid w:val="00370CE5"/>
    <w:rsid w:val="0037653A"/>
    <w:rsid w:val="003772D7"/>
    <w:rsid w:val="003A2A0E"/>
    <w:rsid w:val="003A438D"/>
    <w:rsid w:val="003B06DB"/>
    <w:rsid w:val="003D4DC7"/>
    <w:rsid w:val="003E0573"/>
    <w:rsid w:val="003E184A"/>
    <w:rsid w:val="003F5C1E"/>
    <w:rsid w:val="004032AE"/>
    <w:rsid w:val="0041609A"/>
    <w:rsid w:val="00427507"/>
    <w:rsid w:val="004348A8"/>
    <w:rsid w:val="004406B1"/>
    <w:rsid w:val="004441E4"/>
    <w:rsid w:val="00455203"/>
    <w:rsid w:val="00457B75"/>
    <w:rsid w:val="004623B0"/>
    <w:rsid w:val="0046299F"/>
    <w:rsid w:val="00471BCC"/>
    <w:rsid w:val="00475C3E"/>
    <w:rsid w:val="00483D93"/>
    <w:rsid w:val="00494BE0"/>
    <w:rsid w:val="004B13FF"/>
    <w:rsid w:val="004B7990"/>
    <w:rsid w:val="004F087A"/>
    <w:rsid w:val="004F2C40"/>
    <w:rsid w:val="00502D3D"/>
    <w:rsid w:val="005155E0"/>
    <w:rsid w:val="005222BC"/>
    <w:rsid w:val="00532EF7"/>
    <w:rsid w:val="00534D67"/>
    <w:rsid w:val="00564913"/>
    <w:rsid w:val="00564DA4"/>
    <w:rsid w:val="00581FC9"/>
    <w:rsid w:val="0059053D"/>
    <w:rsid w:val="00591568"/>
    <w:rsid w:val="00593650"/>
    <w:rsid w:val="00595389"/>
    <w:rsid w:val="005B4E73"/>
    <w:rsid w:val="005C6326"/>
    <w:rsid w:val="005D41A3"/>
    <w:rsid w:val="005D4672"/>
    <w:rsid w:val="005E09B6"/>
    <w:rsid w:val="005E1784"/>
    <w:rsid w:val="005E359F"/>
    <w:rsid w:val="005E37D8"/>
    <w:rsid w:val="005E6CCD"/>
    <w:rsid w:val="005F4998"/>
    <w:rsid w:val="005F63EE"/>
    <w:rsid w:val="006035CB"/>
    <w:rsid w:val="00613705"/>
    <w:rsid w:val="00634D5F"/>
    <w:rsid w:val="00635C31"/>
    <w:rsid w:val="006439E2"/>
    <w:rsid w:val="00645531"/>
    <w:rsid w:val="006524F9"/>
    <w:rsid w:val="00654E5F"/>
    <w:rsid w:val="00662755"/>
    <w:rsid w:val="006627BE"/>
    <w:rsid w:val="00673C6D"/>
    <w:rsid w:val="00674476"/>
    <w:rsid w:val="006843FB"/>
    <w:rsid w:val="00690F84"/>
    <w:rsid w:val="00692AFE"/>
    <w:rsid w:val="006936DC"/>
    <w:rsid w:val="006A0EE0"/>
    <w:rsid w:val="006A317E"/>
    <w:rsid w:val="006C184B"/>
    <w:rsid w:val="006C7EDC"/>
    <w:rsid w:val="006E254C"/>
    <w:rsid w:val="006F2AE0"/>
    <w:rsid w:val="006F4A81"/>
    <w:rsid w:val="006F6CAF"/>
    <w:rsid w:val="0070395D"/>
    <w:rsid w:val="0071478C"/>
    <w:rsid w:val="00727FC7"/>
    <w:rsid w:val="00735CB9"/>
    <w:rsid w:val="00767EF2"/>
    <w:rsid w:val="00781F62"/>
    <w:rsid w:val="0078689A"/>
    <w:rsid w:val="007B2207"/>
    <w:rsid w:val="007B4209"/>
    <w:rsid w:val="007B5AFD"/>
    <w:rsid w:val="007C26B8"/>
    <w:rsid w:val="007C2EC5"/>
    <w:rsid w:val="007E2989"/>
    <w:rsid w:val="007E566C"/>
    <w:rsid w:val="007F3B06"/>
    <w:rsid w:val="008106F1"/>
    <w:rsid w:val="00816B06"/>
    <w:rsid w:val="00847170"/>
    <w:rsid w:val="00852606"/>
    <w:rsid w:val="0086221B"/>
    <w:rsid w:val="00863813"/>
    <w:rsid w:val="008714E5"/>
    <w:rsid w:val="00885871"/>
    <w:rsid w:val="00891BDE"/>
    <w:rsid w:val="008B04B5"/>
    <w:rsid w:val="008B0956"/>
    <w:rsid w:val="008B7C57"/>
    <w:rsid w:val="008C5FB4"/>
    <w:rsid w:val="008D1C1B"/>
    <w:rsid w:val="008D3FB3"/>
    <w:rsid w:val="008E55A2"/>
    <w:rsid w:val="008F6C4E"/>
    <w:rsid w:val="00903217"/>
    <w:rsid w:val="00905913"/>
    <w:rsid w:val="009104B1"/>
    <w:rsid w:val="00916683"/>
    <w:rsid w:val="0093408F"/>
    <w:rsid w:val="00934749"/>
    <w:rsid w:val="00943B3F"/>
    <w:rsid w:val="00965960"/>
    <w:rsid w:val="00965C1A"/>
    <w:rsid w:val="009878E4"/>
    <w:rsid w:val="0099300F"/>
    <w:rsid w:val="009B1E34"/>
    <w:rsid w:val="009B5A99"/>
    <w:rsid w:val="009B6B35"/>
    <w:rsid w:val="009C65B5"/>
    <w:rsid w:val="009E0CD6"/>
    <w:rsid w:val="009E662E"/>
    <w:rsid w:val="009F57B2"/>
    <w:rsid w:val="00A03030"/>
    <w:rsid w:val="00A033AA"/>
    <w:rsid w:val="00A04057"/>
    <w:rsid w:val="00A06358"/>
    <w:rsid w:val="00A10B85"/>
    <w:rsid w:val="00A3799C"/>
    <w:rsid w:val="00A618DC"/>
    <w:rsid w:val="00A63E00"/>
    <w:rsid w:val="00A717C5"/>
    <w:rsid w:val="00A74A31"/>
    <w:rsid w:val="00A74ACE"/>
    <w:rsid w:val="00A802DB"/>
    <w:rsid w:val="00A96EE7"/>
    <w:rsid w:val="00AD043C"/>
    <w:rsid w:val="00AD4A83"/>
    <w:rsid w:val="00AE2D75"/>
    <w:rsid w:val="00AE5116"/>
    <w:rsid w:val="00AE74B2"/>
    <w:rsid w:val="00B021DD"/>
    <w:rsid w:val="00B04B93"/>
    <w:rsid w:val="00B1201B"/>
    <w:rsid w:val="00B16CED"/>
    <w:rsid w:val="00B2437B"/>
    <w:rsid w:val="00B24763"/>
    <w:rsid w:val="00B24CB5"/>
    <w:rsid w:val="00B30B07"/>
    <w:rsid w:val="00B3414C"/>
    <w:rsid w:val="00B4777B"/>
    <w:rsid w:val="00B52270"/>
    <w:rsid w:val="00B5723C"/>
    <w:rsid w:val="00B6364C"/>
    <w:rsid w:val="00B74F7F"/>
    <w:rsid w:val="00B81C44"/>
    <w:rsid w:val="00B91148"/>
    <w:rsid w:val="00BA0902"/>
    <w:rsid w:val="00BA72E6"/>
    <w:rsid w:val="00BB135D"/>
    <w:rsid w:val="00BB4C80"/>
    <w:rsid w:val="00BB6AED"/>
    <w:rsid w:val="00BD4D21"/>
    <w:rsid w:val="00BD4E13"/>
    <w:rsid w:val="00BE6B22"/>
    <w:rsid w:val="00BF119C"/>
    <w:rsid w:val="00BF1A6D"/>
    <w:rsid w:val="00BF69A9"/>
    <w:rsid w:val="00C07215"/>
    <w:rsid w:val="00C111C3"/>
    <w:rsid w:val="00C1472E"/>
    <w:rsid w:val="00C30C90"/>
    <w:rsid w:val="00C32EEC"/>
    <w:rsid w:val="00C376EA"/>
    <w:rsid w:val="00C47B93"/>
    <w:rsid w:val="00C522CA"/>
    <w:rsid w:val="00C738E7"/>
    <w:rsid w:val="00C7631A"/>
    <w:rsid w:val="00C77105"/>
    <w:rsid w:val="00C81A40"/>
    <w:rsid w:val="00CA4D1A"/>
    <w:rsid w:val="00CA5628"/>
    <w:rsid w:val="00CB3EE4"/>
    <w:rsid w:val="00CC1FCC"/>
    <w:rsid w:val="00CC5154"/>
    <w:rsid w:val="00CC7A37"/>
    <w:rsid w:val="00CD6E27"/>
    <w:rsid w:val="00CD6EF8"/>
    <w:rsid w:val="00CD7C2A"/>
    <w:rsid w:val="00CE2C66"/>
    <w:rsid w:val="00D212C6"/>
    <w:rsid w:val="00D25C72"/>
    <w:rsid w:val="00D3058F"/>
    <w:rsid w:val="00D31D82"/>
    <w:rsid w:val="00D54094"/>
    <w:rsid w:val="00D574AB"/>
    <w:rsid w:val="00D6030D"/>
    <w:rsid w:val="00D617E3"/>
    <w:rsid w:val="00D63503"/>
    <w:rsid w:val="00D66AA6"/>
    <w:rsid w:val="00D72284"/>
    <w:rsid w:val="00D907D7"/>
    <w:rsid w:val="00D92BFB"/>
    <w:rsid w:val="00DA6643"/>
    <w:rsid w:val="00DB3CE3"/>
    <w:rsid w:val="00DB5FB7"/>
    <w:rsid w:val="00DB6D7A"/>
    <w:rsid w:val="00DD1A4D"/>
    <w:rsid w:val="00DE73A0"/>
    <w:rsid w:val="00DF6A87"/>
    <w:rsid w:val="00E01067"/>
    <w:rsid w:val="00E01E89"/>
    <w:rsid w:val="00E01FFA"/>
    <w:rsid w:val="00E02D2B"/>
    <w:rsid w:val="00E0787F"/>
    <w:rsid w:val="00E1420B"/>
    <w:rsid w:val="00E14DC0"/>
    <w:rsid w:val="00E301FB"/>
    <w:rsid w:val="00E43910"/>
    <w:rsid w:val="00E52E41"/>
    <w:rsid w:val="00E55DC6"/>
    <w:rsid w:val="00E7170D"/>
    <w:rsid w:val="00E746A9"/>
    <w:rsid w:val="00E75D00"/>
    <w:rsid w:val="00E80C1F"/>
    <w:rsid w:val="00E820A0"/>
    <w:rsid w:val="00E913BE"/>
    <w:rsid w:val="00E9496E"/>
    <w:rsid w:val="00EA16C7"/>
    <w:rsid w:val="00EA2E88"/>
    <w:rsid w:val="00EA306B"/>
    <w:rsid w:val="00EA5D91"/>
    <w:rsid w:val="00EB3535"/>
    <w:rsid w:val="00EE0E1C"/>
    <w:rsid w:val="00EE3F2D"/>
    <w:rsid w:val="00EE481B"/>
    <w:rsid w:val="00EF1845"/>
    <w:rsid w:val="00F031DD"/>
    <w:rsid w:val="00F034E9"/>
    <w:rsid w:val="00F10253"/>
    <w:rsid w:val="00F13501"/>
    <w:rsid w:val="00F3489E"/>
    <w:rsid w:val="00F431F4"/>
    <w:rsid w:val="00F642E5"/>
    <w:rsid w:val="00F75639"/>
    <w:rsid w:val="00F80F29"/>
    <w:rsid w:val="00F832D9"/>
    <w:rsid w:val="00F906CB"/>
    <w:rsid w:val="00FA59A4"/>
    <w:rsid w:val="00FB0887"/>
    <w:rsid w:val="00FB2B37"/>
    <w:rsid w:val="00FB4497"/>
    <w:rsid w:val="00FB4CC9"/>
    <w:rsid w:val="00FC162D"/>
    <w:rsid w:val="00FD01DD"/>
    <w:rsid w:val="00FD14FB"/>
    <w:rsid w:val="00FD2919"/>
    <w:rsid w:val="00FE02C0"/>
    <w:rsid w:val="00FF3D52"/>
    <w:rsid w:val="00FF4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jc w:val="both"/>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1559"/>
      <w:jc w:val="both"/>
    </w:pPr>
    <w:rPr>
      <w:rFonts w:ascii="Arial" w:hAnsi="Arial"/>
      <w:sz w:val="22"/>
      <w:szCs w:val="20"/>
    </w:rPr>
  </w:style>
  <w:style w:type="paragraph" w:styleId="Textkrper3">
    <w:name w:val="Body Text 3"/>
    <w:basedOn w:val="Standard"/>
    <w:pPr>
      <w:spacing w:line="360" w:lineRule="auto"/>
      <w:jc w:val="both"/>
    </w:pPr>
    <w:rPr>
      <w:rFonts w:ascii="Arial" w:hAnsi="Arial"/>
      <w:szCs w:val="20"/>
    </w:rPr>
  </w:style>
  <w:style w:type="paragraph" w:styleId="Textkrper">
    <w:name w:val="Body Text"/>
    <w:basedOn w:val="Standard"/>
    <w:pPr>
      <w:spacing w:line="360" w:lineRule="auto"/>
      <w:ind w:right="2234"/>
      <w:jc w:val="both"/>
    </w:pPr>
    <w:rPr>
      <w:rFonts w:ascii="Arial" w:hAnsi="Arial" w:cs="Arial"/>
      <w:b/>
      <w:bCs/>
    </w:rPr>
  </w:style>
  <w:style w:type="character" w:styleId="Hyperlink">
    <w:name w:val="Hyperlink"/>
    <w:rPr>
      <w:color w:val="0000FF"/>
      <w:u w:val="single"/>
    </w:rPr>
  </w:style>
  <w:style w:type="paragraph" w:styleId="Kopfzeile">
    <w:name w:val="header"/>
    <w:basedOn w:val="Standard"/>
    <w:rsid w:val="001E60B4"/>
    <w:pPr>
      <w:tabs>
        <w:tab w:val="center" w:pos="4536"/>
        <w:tab w:val="right" w:pos="9072"/>
      </w:tabs>
    </w:pPr>
  </w:style>
  <w:style w:type="paragraph" w:styleId="Fuzeile">
    <w:name w:val="footer"/>
    <w:basedOn w:val="Standard"/>
    <w:rsid w:val="001E60B4"/>
    <w:pPr>
      <w:tabs>
        <w:tab w:val="center" w:pos="4536"/>
        <w:tab w:val="right" w:pos="9072"/>
      </w:tabs>
    </w:pPr>
  </w:style>
  <w:style w:type="character" w:styleId="Seitenzahl">
    <w:name w:val="page number"/>
    <w:basedOn w:val="Absatz-Standardschriftart"/>
    <w:rsid w:val="001E60B4"/>
  </w:style>
  <w:style w:type="paragraph" w:styleId="Sprechblasentext">
    <w:name w:val="Balloon Text"/>
    <w:basedOn w:val="Standard"/>
    <w:semiHidden/>
    <w:rsid w:val="00D63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jc w:val="both"/>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1559"/>
      <w:jc w:val="both"/>
    </w:pPr>
    <w:rPr>
      <w:rFonts w:ascii="Arial" w:hAnsi="Arial"/>
      <w:sz w:val="22"/>
      <w:szCs w:val="20"/>
    </w:rPr>
  </w:style>
  <w:style w:type="paragraph" w:styleId="Textkrper3">
    <w:name w:val="Body Text 3"/>
    <w:basedOn w:val="Standard"/>
    <w:pPr>
      <w:spacing w:line="360" w:lineRule="auto"/>
      <w:jc w:val="both"/>
    </w:pPr>
    <w:rPr>
      <w:rFonts w:ascii="Arial" w:hAnsi="Arial"/>
      <w:szCs w:val="20"/>
    </w:rPr>
  </w:style>
  <w:style w:type="paragraph" w:styleId="Textkrper">
    <w:name w:val="Body Text"/>
    <w:basedOn w:val="Standard"/>
    <w:pPr>
      <w:spacing w:line="360" w:lineRule="auto"/>
      <w:ind w:right="2234"/>
      <w:jc w:val="both"/>
    </w:pPr>
    <w:rPr>
      <w:rFonts w:ascii="Arial" w:hAnsi="Arial" w:cs="Arial"/>
      <w:b/>
      <w:bCs/>
    </w:rPr>
  </w:style>
  <w:style w:type="character" w:styleId="Hyperlink">
    <w:name w:val="Hyperlink"/>
    <w:rPr>
      <w:color w:val="0000FF"/>
      <w:u w:val="single"/>
    </w:rPr>
  </w:style>
  <w:style w:type="paragraph" w:styleId="Kopfzeile">
    <w:name w:val="header"/>
    <w:basedOn w:val="Standard"/>
    <w:rsid w:val="001E60B4"/>
    <w:pPr>
      <w:tabs>
        <w:tab w:val="center" w:pos="4536"/>
        <w:tab w:val="right" w:pos="9072"/>
      </w:tabs>
    </w:pPr>
  </w:style>
  <w:style w:type="paragraph" w:styleId="Fuzeile">
    <w:name w:val="footer"/>
    <w:basedOn w:val="Standard"/>
    <w:rsid w:val="001E60B4"/>
    <w:pPr>
      <w:tabs>
        <w:tab w:val="center" w:pos="4536"/>
        <w:tab w:val="right" w:pos="9072"/>
      </w:tabs>
    </w:pPr>
  </w:style>
  <w:style w:type="character" w:styleId="Seitenzahl">
    <w:name w:val="page number"/>
    <w:basedOn w:val="Absatz-Standardschriftart"/>
    <w:rsid w:val="001E60B4"/>
  </w:style>
  <w:style w:type="paragraph" w:styleId="Sprechblasentext">
    <w:name w:val="Balloon Text"/>
    <w:basedOn w:val="Standard"/>
    <w:semiHidden/>
    <w:rsid w:val="00D63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9696">
      <w:bodyDiv w:val="1"/>
      <w:marLeft w:val="0"/>
      <w:marRight w:val="0"/>
      <w:marTop w:val="0"/>
      <w:marBottom w:val="0"/>
      <w:divBdr>
        <w:top w:val="none" w:sz="0" w:space="0" w:color="auto"/>
        <w:left w:val="none" w:sz="0" w:space="0" w:color="auto"/>
        <w:bottom w:val="none" w:sz="0" w:space="0" w:color="auto"/>
        <w:right w:val="none" w:sz="0" w:space="0" w:color="auto"/>
      </w:divBdr>
    </w:div>
    <w:div w:id="282925417">
      <w:bodyDiv w:val="1"/>
      <w:marLeft w:val="0"/>
      <w:marRight w:val="0"/>
      <w:marTop w:val="0"/>
      <w:marBottom w:val="0"/>
      <w:divBdr>
        <w:top w:val="none" w:sz="0" w:space="0" w:color="auto"/>
        <w:left w:val="none" w:sz="0" w:space="0" w:color="auto"/>
        <w:bottom w:val="none" w:sz="0" w:space="0" w:color="auto"/>
        <w:right w:val="none" w:sz="0" w:space="0" w:color="auto"/>
      </w:divBdr>
    </w:div>
    <w:div w:id="320819335">
      <w:bodyDiv w:val="1"/>
      <w:marLeft w:val="0"/>
      <w:marRight w:val="0"/>
      <w:marTop w:val="0"/>
      <w:marBottom w:val="0"/>
      <w:divBdr>
        <w:top w:val="none" w:sz="0" w:space="0" w:color="auto"/>
        <w:left w:val="none" w:sz="0" w:space="0" w:color="auto"/>
        <w:bottom w:val="none" w:sz="0" w:space="0" w:color="auto"/>
        <w:right w:val="none" w:sz="0" w:space="0" w:color="auto"/>
      </w:divBdr>
    </w:div>
    <w:div w:id="541289787">
      <w:bodyDiv w:val="1"/>
      <w:marLeft w:val="0"/>
      <w:marRight w:val="0"/>
      <w:marTop w:val="0"/>
      <w:marBottom w:val="0"/>
      <w:divBdr>
        <w:top w:val="none" w:sz="0" w:space="0" w:color="auto"/>
        <w:left w:val="none" w:sz="0" w:space="0" w:color="auto"/>
        <w:bottom w:val="none" w:sz="0" w:space="0" w:color="auto"/>
        <w:right w:val="none" w:sz="0" w:space="0" w:color="auto"/>
      </w:divBdr>
    </w:div>
    <w:div w:id="831943159">
      <w:bodyDiv w:val="1"/>
      <w:marLeft w:val="0"/>
      <w:marRight w:val="0"/>
      <w:marTop w:val="0"/>
      <w:marBottom w:val="0"/>
      <w:divBdr>
        <w:top w:val="none" w:sz="0" w:space="0" w:color="auto"/>
        <w:left w:val="none" w:sz="0" w:space="0" w:color="auto"/>
        <w:bottom w:val="none" w:sz="0" w:space="0" w:color="auto"/>
        <w:right w:val="none" w:sz="0" w:space="0" w:color="auto"/>
      </w:divBdr>
    </w:div>
    <w:div w:id="1709912053">
      <w:bodyDiv w:val="1"/>
      <w:marLeft w:val="0"/>
      <w:marRight w:val="0"/>
      <w:marTop w:val="0"/>
      <w:marBottom w:val="0"/>
      <w:divBdr>
        <w:top w:val="none" w:sz="0" w:space="0" w:color="auto"/>
        <w:left w:val="none" w:sz="0" w:space="0" w:color="auto"/>
        <w:bottom w:val="none" w:sz="0" w:space="0" w:color="auto"/>
        <w:right w:val="none" w:sz="0" w:space="0" w:color="auto"/>
      </w:divBdr>
    </w:div>
    <w:div w:id="1736856679">
      <w:bodyDiv w:val="1"/>
      <w:marLeft w:val="0"/>
      <w:marRight w:val="0"/>
      <w:marTop w:val="0"/>
      <w:marBottom w:val="0"/>
      <w:divBdr>
        <w:top w:val="none" w:sz="0" w:space="0" w:color="auto"/>
        <w:left w:val="none" w:sz="0" w:space="0" w:color="auto"/>
        <w:bottom w:val="none" w:sz="0" w:space="0" w:color="auto"/>
        <w:right w:val="none" w:sz="0" w:space="0" w:color="auto"/>
      </w:divBdr>
    </w:div>
    <w:div w:id="1903563643">
      <w:bodyDiv w:val="1"/>
      <w:marLeft w:val="0"/>
      <w:marRight w:val="0"/>
      <w:marTop w:val="0"/>
      <w:marBottom w:val="0"/>
      <w:divBdr>
        <w:top w:val="none" w:sz="0" w:space="0" w:color="auto"/>
        <w:left w:val="none" w:sz="0" w:space="0" w:color="auto"/>
        <w:bottom w:val="none" w:sz="0" w:space="0" w:color="auto"/>
        <w:right w:val="none" w:sz="0" w:space="0" w:color="auto"/>
      </w:divBdr>
    </w:div>
    <w:div w:id="19379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ette.schroeter@euramobil.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3553</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 release</vt:lpstr>
      <vt:lpstr>Press release</vt:lpstr>
    </vt:vector>
  </TitlesOfParts>
  <Company>Eura Mobil GmbH</Company>
  <LinksUpToDate>false</LinksUpToDate>
  <CharactersWithSpaces>4210</CharactersWithSpaces>
  <SharedDoc>false</SharedDoc>
  <HLinks>
    <vt:vector size="6" baseType="variant">
      <vt:variant>
        <vt:i4>5963823</vt:i4>
      </vt:variant>
      <vt:variant>
        <vt:i4>0</vt:i4>
      </vt:variant>
      <vt:variant>
        <vt:i4>0</vt:i4>
      </vt:variant>
      <vt:variant>
        <vt:i4>5</vt:i4>
      </vt:variant>
      <vt:variant>
        <vt:lpwstr>mailto:jens.heinrichs@euramobil.de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EURA10</dc:creator>
  <cp:keywords/>
  <cp:lastModifiedBy>Schröter, Anette</cp:lastModifiedBy>
  <cp:revision>5</cp:revision>
  <cp:lastPrinted>2012-01-11T14:51:00Z</cp:lastPrinted>
  <dcterms:created xsi:type="dcterms:W3CDTF">2019-05-29T15:31:00Z</dcterms:created>
  <dcterms:modified xsi:type="dcterms:W3CDTF">2019-05-31T07:08:00Z</dcterms:modified>
</cp:coreProperties>
</file>